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E" w:rsidRPr="0057398E" w:rsidRDefault="0057398E" w:rsidP="0057398E">
      <w:pPr>
        <w:jc w:val="center"/>
        <w:rPr>
          <w:rFonts w:ascii="Times New Roman" w:hAnsi="Times New Roman"/>
          <w:b/>
          <w:sz w:val="24"/>
          <w:szCs w:val="24"/>
        </w:rPr>
      </w:pPr>
      <w:r w:rsidRPr="0057398E">
        <w:rPr>
          <w:rFonts w:ascii="Times New Roman" w:hAnsi="Times New Roman"/>
          <w:b/>
          <w:sz w:val="24"/>
          <w:szCs w:val="24"/>
        </w:rPr>
        <w:t>Условия, на которых осуществляется поставка электроэнергии</w:t>
      </w:r>
    </w:p>
    <w:p w:rsidR="0057398E" w:rsidRPr="0057398E" w:rsidRDefault="00A91C47" w:rsidP="00A91C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сетям ЗАО «Разрез Березовский</w:t>
      </w:r>
      <w:r w:rsidR="0057398E" w:rsidRPr="0057398E">
        <w:rPr>
          <w:rFonts w:ascii="Times New Roman" w:hAnsi="Times New Roman"/>
          <w:b/>
          <w:sz w:val="24"/>
          <w:szCs w:val="24"/>
        </w:rPr>
        <w:t>»</w:t>
      </w:r>
    </w:p>
    <w:p w:rsidR="0057398E" w:rsidRDefault="0057398E" w:rsidP="00162229">
      <w:pPr>
        <w:jc w:val="both"/>
        <w:rPr>
          <w:rFonts w:ascii="Times New Roman" w:hAnsi="Times New Roman"/>
          <w:sz w:val="24"/>
          <w:szCs w:val="24"/>
        </w:rPr>
      </w:pPr>
    </w:p>
    <w:p w:rsidR="0057398E" w:rsidRDefault="0057398E" w:rsidP="0016222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Федеральный закон от 26.03.2003 №35 «Об электроэнергетике»;</w:t>
      </w:r>
    </w:p>
    <w:p w:rsidR="00E07B57" w:rsidRPr="00162229" w:rsidRDefault="00E07B57" w:rsidP="00162229">
      <w:pPr>
        <w:tabs>
          <w:tab w:val="left" w:pos="1134"/>
        </w:tabs>
        <w:ind w:firstLine="698"/>
        <w:jc w:val="both"/>
        <w:rPr>
          <w:rFonts w:ascii="Times New Roman" w:hAnsi="Times New Roman"/>
          <w:sz w:val="24"/>
          <w:szCs w:val="24"/>
        </w:rPr>
      </w:pPr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E07B57" w:rsidRPr="00162229">
          <w:rPr>
            <w:rFonts w:ascii="Times New Roman" w:hAnsi="Times New Roman"/>
            <w:sz w:val="24"/>
            <w:szCs w:val="24"/>
          </w:rPr>
          <w:t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сетям»</w:t>
        </w:r>
      </w:hyperlink>
      <w:r w:rsidR="00E07B57" w:rsidRPr="00162229">
        <w:rPr>
          <w:rFonts w:ascii="Times New Roman" w:hAnsi="Times New Roman"/>
          <w:sz w:val="24"/>
          <w:szCs w:val="24"/>
        </w:rPr>
        <w:t xml:space="preserve">( в ред. </w:t>
      </w:r>
      <w:r w:rsidR="00A64660" w:rsidRPr="00162229">
        <w:rPr>
          <w:rFonts w:ascii="Times New Roman" w:hAnsi="Times New Roman"/>
          <w:sz w:val="24"/>
          <w:szCs w:val="24"/>
        </w:rPr>
        <w:t>о</w:t>
      </w:r>
      <w:r w:rsidR="00E07B57" w:rsidRPr="00162229">
        <w:rPr>
          <w:rFonts w:ascii="Times New Roman" w:hAnsi="Times New Roman"/>
          <w:sz w:val="24"/>
          <w:szCs w:val="24"/>
        </w:rPr>
        <w:t>т 24.09.2010 №759)</w:t>
      </w:r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«Правила функционирования розничных рынков электрической энергии в переходный период реформирования электроэнергетики», утверждены Постановлением Правительства РФ от 31.08.2006 №530;</w:t>
      </w:r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07B57" w:rsidRPr="00162229">
          <w:rPr>
            <w:rFonts w:ascii="Times New Roman" w:hAnsi="Times New Roman"/>
            <w:sz w:val="24"/>
            <w:szCs w:val="24"/>
          </w:rPr>
          <w:t>Постановление Правительства РФ от 09.02.2009 №98 «Об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платы»</w:t>
        </w:r>
      </w:hyperlink>
    </w:p>
    <w:p w:rsidR="00E07B57" w:rsidRPr="00162229" w:rsidRDefault="00E112AC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 xml:space="preserve"> </w:t>
      </w:r>
      <w:r w:rsidR="00E07B57" w:rsidRPr="00162229">
        <w:rPr>
          <w:rFonts w:ascii="Times New Roman" w:hAnsi="Times New Roman"/>
          <w:sz w:val="24"/>
          <w:szCs w:val="24"/>
        </w:rPr>
        <w:t>«Основы ценообразования в отношении электрической и тепловой энергии в РФ», утверждены Постановлением Правительства РФ от 26.02.2004 №109;</w:t>
      </w:r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Приказ ФСТ России от 30 ноября 2010 г. №365-Э/5 «Об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Постановление Правительства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05.11.2003 №674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19.01.2004 №19 «Об утверждении Правил согласования инвестиционных программ субъектов естественных монополий в электроэнергетике»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Земельный кодекс Российской Федерации, Статья 89 «Земли энергетики»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11.08.2003 №486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Минпромэнерго России от 30.04.2008 №216 «Об утверждении Методических рекомендаций по определению предварительных параметров выдачи мощности строящихся (реконструируемых) генерирующих объектов в условиях нормальных режимов функционирования энергосистемы, учитываемых при определении платы за технологическое присоединение таких генерирующих объектов к объектам электросетевого хозяйства»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Ростехнадзора от 07.04.2008 №212 «Об утверждении Порядка организации работ по выдаче разрешений на допуск в эксплуатацию энергоустановок»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Письмо Ростехнадзора от 15.07.2008 №КП-24/756 «О применении "Порядка организации работ по выдаче разрешений на допуск в эксплуатацию энергоустановок»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СП 31-110-2003 «Проектирование и монтаж электроустановок жилых и общественных зданий» (одобрен постановлением Госстроя России от 26.11.2003 №194)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Инструкция о порядке согласования применения электрокотлов и других электронагревательных приборов (утв. Минтопэнерго России 24.11.1992)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Минэнерго России от 30.06.2003 №280 «Об утверждении Инструкции по устройству молниезащиты зданий, сооружений и промышленных коммуникаций»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ФСТ России от 23.09.2004 №89-э/1 «Об утверждении Перечня и форм документов, представляемых для рассмотрения разногласий в области государственного регулирования тарифов на электрическую и тепловую энергию».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ФАС России от 29.09.2005 №224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 </w:t>
        </w:r>
      </w:hyperlink>
    </w:p>
    <w:p w:rsidR="00E07B57" w:rsidRPr="00162229" w:rsidRDefault="009D780B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Кодекс Российской Федерации об административных правонарушениях, Статья 19.8.1 «Непредоставление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 </w:t>
        </w:r>
      </w:hyperlink>
    </w:p>
    <w:p w:rsidR="00E07B57" w:rsidRPr="00162229" w:rsidRDefault="00E07B57" w:rsidP="00162229">
      <w:pPr>
        <w:tabs>
          <w:tab w:val="left" w:pos="1134"/>
        </w:tabs>
        <w:ind w:firstLine="698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E07B57" w:rsidRPr="00162229" w:rsidSect="001622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6D0"/>
    <w:multiLevelType w:val="hybridMultilevel"/>
    <w:tmpl w:val="05969D8E"/>
    <w:lvl w:ilvl="0" w:tplc="E1286630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2AEB"/>
    <w:multiLevelType w:val="hybridMultilevel"/>
    <w:tmpl w:val="8B2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622A"/>
    <w:multiLevelType w:val="hybridMultilevel"/>
    <w:tmpl w:val="4C1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406"/>
    <w:multiLevelType w:val="hybridMultilevel"/>
    <w:tmpl w:val="D5DE6786"/>
    <w:lvl w:ilvl="0" w:tplc="E1286630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7B57"/>
    <w:rsid w:val="000A3219"/>
    <w:rsid w:val="00162229"/>
    <w:rsid w:val="003A44DC"/>
    <w:rsid w:val="004646B7"/>
    <w:rsid w:val="0057398E"/>
    <w:rsid w:val="006E7362"/>
    <w:rsid w:val="00856D9D"/>
    <w:rsid w:val="009A434B"/>
    <w:rsid w:val="009D780B"/>
    <w:rsid w:val="00A64660"/>
    <w:rsid w:val="00A91C47"/>
    <w:rsid w:val="00D11D22"/>
    <w:rsid w:val="00D7579E"/>
    <w:rsid w:val="00E07B57"/>
    <w:rsid w:val="00E1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5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ene.ru/test/klient/Teh_pr/tp_rf674.doc" TargetMode="External"/><Relationship Id="rId13" Type="http://schemas.openxmlformats.org/officeDocument/2006/relationships/hyperlink" Target="http://www.krasene.ru/test/klient/Teh_pr/tp_rtn212.doc" TargetMode="External"/><Relationship Id="rId18" Type="http://schemas.openxmlformats.org/officeDocument/2006/relationships/hyperlink" Target="http://www.krasene.ru/test/klient/Teh_pr/tp_fst8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ene.ru/test/klient/Teh_pr/tp_rfk1981.doc" TargetMode="External"/><Relationship Id="rId7" Type="http://schemas.openxmlformats.org/officeDocument/2006/relationships/hyperlink" Target="http://www.krasene.ru/test/klient/Teh_pr/tp_rf14.doc" TargetMode="External"/><Relationship Id="rId12" Type="http://schemas.openxmlformats.org/officeDocument/2006/relationships/hyperlink" Target="http://www.krasene.ru/test/klient/Teh_pr/tp_me216.doc" TargetMode="External"/><Relationship Id="rId17" Type="http://schemas.openxmlformats.org/officeDocument/2006/relationships/hyperlink" Target="http://www.krasene.ru/test/klient/Teh_pr/tp_me280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ene.ru/test/klient/Teh_pr/tp_me127.doc" TargetMode="External"/><Relationship Id="rId20" Type="http://schemas.openxmlformats.org/officeDocument/2006/relationships/hyperlink" Target="http://www.krasene.ru/test/klient/Teh_pr/tp_fas22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ene.ru/test/klient/Teh_pr/tp_rf98.doc" TargetMode="External"/><Relationship Id="rId11" Type="http://schemas.openxmlformats.org/officeDocument/2006/relationships/hyperlink" Target="http://www.krasene.ru/test/klient/Teh_pr/tp_rf486.doc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krasene.ru/test/klient/Teh_pr/tp_rf861.doc" TargetMode="External"/><Relationship Id="rId15" Type="http://schemas.openxmlformats.org/officeDocument/2006/relationships/hyperlink" Target="http://www.krasene.ru/test/klient/Teh_pr/tp_sp194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asene.ru/test/klient/Teh_pr/tp_rfz89.doc" TargetMode="External"/><Relationship Id="rId19" Type="http://schemas.openxmlformats.org/officeDocument/2006/relationships/hyperlink" Target="http://www.krasene.ru/test/klient/Teh_pr/tp_rf2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ene.ru/test/klient/Teh_pr/tp_rf19.doc" TargetMode="External"/><Relationship Id="rId14" Type="http://schemas.openxmlformats.org/officeDocument/2006/relationships/hyperlink" Target="http://www.krasene.ru/test/klient/Teh_pr/tp_rtn24756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4939</Characters>
  <Application>Microsoft Office Word</Application>
  <DocSecurity>4</DocSecurity>
  <Lines>41</Lines>
  <Paragraphs>11</Paragraphs>
  <ScaleCrop>false</ScaleCrop>
  <Company>КРЭК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eAfonina</dc:creator>
  <cp:lastModifiedBy>KolesnikovaGO</cp:lastModifiedBy>
  <cp:revision>2</cp:revision>
  <cp:lastPrinted>2012-02-02T00:39:00Z</cp:lastPrinted>
  <dcterms:created xsi:type="dcterms:W3CDTF">2015-08-18T09:45:00Z</dcterms:created>
  <dcterms:modified xsi:type="dcterms:W3CDTF">2015-08-18T09:45:00Z</dcterms:modified>
</cp:coreProperties>
</file>